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7C" w:rsidRDefault="004B7F7C" w:rsidP="008B7BA4">
      <w:pPr>
        <w:spacing w:line="360" w:lineRule="auto"/>
      </w:pPr>
    </w:p>
    <w:p w:rsidR="005F663A" w:rsidRPr="00DB1EEB" w:rsidRDefault="005F663A" w:rsidP="00145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Pr="00DB1EEB">
        <w:rPr>
          <w:rFonts w:ascii="Arial" w:hAnsi="Arial" w:cs="Arial"/>
          <w:b/>
          <w:u w:val="single"/>
        </w:rPr>
        <w:t>ΕΠΑΡΚΕΙΣ ΠΟΡΟΙ ΔΙΑΒΙΩΣΗΣ</w:t>
      </w:r>
    </w:p>
    <w:p w:rsidR="005F663A" w:rsidRDefault="005F663A" w:rsidP="00145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45A88" w:rsidRDefault="009D5883" w:rsidP="00145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07D6">
        <w:rPr>
          <w:rFonts w:ascii="Arial" w:hAnsi="Arial" w:cs="Arial"/>
        </w:rPr>
        <w:t>Το ύψος των επαρκών πόρων για την</w:t>
      </w:r>
      <w:r w:rsidR="005F663A">
        <w:rPr>
          <w:rFonts w:ascii="Arial" w:hAnsi="Arial" w:cs="Arial"/>
        </w:rPr>
        <w:t xml:space="preserve"> </w:t>
      </w:r>
      <w:r w:rsidRPr="00A007D6">
        <w:rPr>
          <w:rFonts w:ascii="Arial" w:hAnsi="Arial" w:cs="Arial"/>
        </w:rPr>
        <w:t xml:space="preserve">κάλυψη των εξόδων διαμονής για το χρόνο που ισχύει η άδεια διαμονής ορίζεται, κατ’ ελάχιστο στα </w:t>
      </w:r>
      <w:r w:rsidRPr="00A007D6">
        <w:rPr>
          <w:rFonts w:ascii="Arial" w:hAnsi="Arial" w:cs="Arial"/>
          <w:b/>
        </w:rPr>
        <w:t>τριακόσια εξήντα (360) ευρώ μηνιαίως</w:t>
      </w:r>
      <w:r w:rsidRPr="00A007D6">
        <w:rPr>
          <w:rFonts w:ascii="Arial" w:hAnsi="Arial" w:cs="Arial"/>
        </w:rPr>
        <w:t xml:space="preserve">. </w:t>
      </w:r>
      <w:r w:rsidR="005F663A">
        <w:rPr>
          <w:rFonts w:ascii="Arial" w:hAnsi="Arial" w:cs="Arial"/>
        </w:rPr>
        <w:t xml:space="preserve"> </w:t>
      </w:r>
      <w:r w:rsidRPr="00A007D6">
        <w:rPr>
          <w:rFonts w:ascii="Arial" w:hAnsi="Arial" w:cs="Arial"/>
        </w:rPr>
        <w:t>Ως αποδεικτικά στοιχεία κτήσης των επαρκών π</w:t>
      </w:r>
      <w:r>
        <w:rPr>
          <w:rFonts w:ascii="Arial" w:hAnsi="Arial" w:cs="Arial"/>
        </w:rPr>
        <w:t>όρων λαμβάνονται υπόψη</w:t>
      </w:r>
      <w:r w:rsidR="00145A88">
        <w:rPr>
          <w:rFonts w:ascii="Arial" w:hAnsi="Arial" w:cs="Arial"/>
        </w:rPr>
        <w:t>:</w:t>
      </w:r>
    </w:p>
    <w:p w:rsidR="00145A88" w:rsidRDefault="00145A88" w:rsidP="00145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45A88" w:rsidRDefault="00145A88" w:rsidP="00145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45A88">
        <w:rPr>
          <w:rFonts w:ascii="Arial" w:hAnsi="Arial" w:cs="Arial"/>
          <w:b/>
        </w:rPr>
        <w:t>(α)</w:t>
      </w:r>
      <w:r w:rsidR="009D5883">
        <w:rPr>
          <w:rFonts w:ascii="Arial" w:hAnsi="Arial" w:cs="Arial"/>
        </w:rPr>
        <w:t xml:space="preserve"> σύντα</w:t>
      </w:r>
      <w:r>
        <w:rPr>
          <w:rFonts w:ascii="Arial" w:hAnsi="Arial" w:cs="Arial"/>
        </w:rPr>
        <w:t>ξη -αναπηρίας, πρόωρη ή γήρατος</w:t>
      </w:r>
    </w:p>
    <w:p w:rsidR="00F020FD" w:rsidRDefault="00F020FD" w:rsidP="00145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45A88" w:rsidRDefault="00145A88" w:rsidP="00145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45A88">
        <w:rPr>
          <w:rFonts w:ascii="Arial" w:hAnsi="Arial" w:cs="Arial"/>
          <w:b/>
        </w:rPr>
        <w:t>(β)</w:t>
      </w:r>
      <w:r w:rsidR="009D5883" w:rsidRPr="00A00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εκκαθαριστικό σημείωμα εφορίας ή </w:t>
      </w:r>
      <w:r w:rsidR="009D5883" w:rsidRPr="00A007D6">
        <w:rPr>
          <w:rFonts w:ascii="Arial" w:hAnsi="Arial" w:cs="Arial"/>
        </w:rPr>
        <w:t>καταθετικός τραπεζικός λογαρι</w:t>
      </w:r>
      <w:r>
        <w:rPr>
          <w:rFonts w:ascii="Arial" w:hAnsi="Arial" w:cs="Arial"/>
        </w:rPr>
        <w:t>ασμός με ποσό τουλάχιστον 4.320</w:t>
      </w:r>
    </w:p>
    <w:p w:rsidR="00F020FD" w:rsidRDefault="00F020FD" w:rsidP="00145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D5883" w:rsidRPr="003111C2" w:rsidRDefault="00145A88" w:rsidP="00145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45A88">
        <w:rPr>
          <w:rFonts w:ascii="Arial" w:hAnsi="Arial" w:cs="Arial"/>
          <w:b/>
        </w:rPr>
        <w:t>(γ)</w:t>
      </w:r>
      <w:r w:rsidR="009D5883" w:rsidRPr="00A007D6">
        <w:rPr>
          <w:rFonts w:ascii="Arial" w:hAnsi="Arial" w:cs="Arial"/>
        </w:rPr>
        <w:t xml:space="preserve"> λογαριασμός μισθοδοσίας από τον οποίο να προκύτπει μηνιαίος μισθός τουλάχιστον 360 ή οποιοδήποτε άλλο αποδεικτικό στοιχείο</w:t>
      </w:r>
    </w:p>
    <w:p w:rsidR="009D5883" w:rsidRDefault="009D5883" w:rsidP="00145A8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F92E8E" w:rsidRPr="008B7BA4" w:rsidRDefault="00F92E8E" w:rsidP="00145A8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(ΚΥΑ 41712/11-08-2014)</w:t>
      </w:r>
    </w:p>
    <w:sectPr w:rsidR="00F92E8E" w:rsidRPr="008B7BA4" w:rsidSect="004B7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B5D"/>
    <w:multiLevelType w:val="multilevel"/>
    <w:tmpl w:val="6F9C0CB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883"/>
    <w:rsid w:val="00145A88"/>
    <w:rsid w:val="004B7F7C"/>
    <w:rsid w:val="005F663A"/>
    <w:rsid w:val="008B7BA4"/>
    <w:rsid w:val="009D5883"/>
    <w:rsid w:val="00B45DCA"/>
    <w:rsid w:val="00B8400F"/>
    <w:rsid w:val="00DB1EEB"/>
    <w:rsid w:val="00DD39FE"/>
    <w:rsid w:val="00F020FD"/>
    <w:rsid w:val="00F047E4"/>
    <w:rsid w:val="00F9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B7BA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</dc:creator>
  <cp:lastModifiedBy>dkaklamanou</cp:lastModifiedBy>
  <cp:revision>2</cp:revision>
  <dcterms:created xsi:type="dcterms:W3CDTF">2019-04-09T08:20:00Z</dcterms:created>
  <dcterms:modified xsi:type="dcterms:W3CDTF">2019-04-09T08:20:00Z</dcterms:modified>
</cp:coreProperties>
</file>